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rPr>
          <w:rFonts w:ascii="Garamond" w:hAnsi="Garamond"/>
        </w:rPr>
        <w:id w:val="-572349244"/>
        <w:placeholder>
          <w:docPart w:val="DefaultPlaceholder_-1854013440"/>
        </w:placeholder>
        <w15:webExtensionCreated/>
      </w:sdtPr>
      <w:sdtContent>
        <w:p w14:paraId="4FED9376" w14:textId="77777777" w:rsidR="00BB7712" w:rsidRPr="00BB7712" w:rsidRDefault="00BB7712">
          <w:pPr>
            <w:rPr>
              <w:rFonts w:ascii="Garamond" w:hAnsi="Garamond"/>
            </w:rPr>
          </w:pPr>
          <w:r w:rsidRPr="00BB7712">
            <w:rPr>
              <w:rFonts w:ascii="Garamond" w:hAnsi="Garamond"/>
            </w:rPr>
            <w:t>Victims of Crime Leave</w:t>
          </w:r>
        </w:p>
        <w:p w14:paraId="5122C890" w14:textId="77777777" w:rsidR="00BB7712" w:rsidRPr="00BB7712" w:rsidRDefault="00BB7712">
          <w:pPr>
            <w:rPr>
              <w:rFonts w:ascii="Garamond" w:hAnsi="Garamond"/>
            </w:rPr>
          </w:pPr>
        </w:p>
        <w:p w14:paraId="2F524BA6" w14:textId="77777777" w:rsidR="00BB7712" w:rsidRPr="00BB7712" w:rsidRDefault="00BB7712">
          <w:pPr>
            <w:rPr>
              <w:rFonts w:ascii="Garamond" w:hAnsi="Garamond"/>
            </w:rPr>
          </w:pPr>
        </w:p>
        <w:p w14:paraId="3540EC52" w14:textId="032CE8AA" w:rsidR="007A0546" w:rsidRPr="00BB7712" w:rsidRDefault="00BB7712">
          <w:pPr>
            <w:rPr>
              <w:rFonts w:ascii="Garamond" w:hAnsi="Garamond"/>
            </w:rPr>
          </w:pPr>
          <w:r w:rsidRPr="00BB7712">
            <w:rPr>
              <w:rFonts w:ascii="Garamond" w:hAnsi="Garamond"/>
            </w:rPr>
            <w:t>Employees who are victims of a crime will be granted unpaid leave to appear in court as a witness, to consult with a district attorney, or to obtain an order of protection concerning their status as a crime victim.</w:t>
          </w:r>
        </w:p>
      </w:sdtContent>
    </w:sdt>
    <w:bookmarkEnd w:id="0" w:displacedByCustomXml="prev"/>
    <w:sectPr w:rsidR="007A0546" w:rsidRPr="00BB7712" w:rsidSect="00EC3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 (Headings CS)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12"/>
    <w:rsid w:val="003B1C02"/>
    <w:rsid w:val="00BB7712"/>
    <w:rsid w:val="00EC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C03A4"/>
  <w15:chartTrackingRefBased/>
  <w15:docId w15:val="{BA1986D3-CE18-CB41-AFEE-FC1E9270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B1C02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="Times New Roman (Headings CS)"/>
    </w:rPr>
  </w:style>
  <w:style w:type="character" w:styleId="PlaceholderText">
    <w:name w:val="Placeholder Text"/>
    <w:basedOn w:val="DefaultParagraphFont"/>
    <w:uiPriority w:val="99"/>
    <w:semiHidden/>
    <w:rsid w:val="00BB77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B6A6-A7D2-A841-8795-AE8AE4DB9084}"/>
      </w:docPartPr>
      <w:docPartBody>
        <w:p w:rsidR="00000000" w:rsidRDefault="002E5E42">
          <w:r w:rsidRPr="007E51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 (Headings CS)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42"/>
    <w:rsid w:val="002E5E42"/>
    <w:rsid w:val="009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E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23167C-B7C4-D647-93F5-658831A2B84D}">
  <we:reference id="wa104381028" version="3.0.0.0" store="en-001" storeType="OMEX"/>
  <we:alternateReferences>
    <we:reference id="wa104381028" version="3.0.0.0" store="" storeType="OMEX"/>
  </we:alternateReferences>
  <we:properties>
    <we:property name="documentId" value="&quot;8ad5ce11-09e0-4658-bdc8-30a274fa9fec&quot;"/>
    <we:property name="fieldListItems" value="[{&quot;id&quot;:0,&quot;selected&quot;:false,&quot;values&quot;:{&quot;value&quot;:&quot;{{VICTIMS OF CRIME LEAVE (ALL EMPLOYERS)}}&quot;,&quot;valueFormatted&quot;:&quot;&quot;,&quot;defaultValue&quot;:&quot;{{VICTIMS OF CRIME LEAVE (ALL EMPLOYERS)}}&quot;,&quot;description&quot;:&quot;&quot;,&quot;field&quot;:&quot;Victims of Crime Leave&quot;,&quot;type&quot;:&quot;Single line text&quot;,&quot;fieldTypeRef&quot;:&quot;TEXT&quot;,&quot;bindingIds&quot;:[&quot;ecdb6c60-d359-4ccf-863d-0cd94912946f&quot;]}}]"/>
  </we:properties>
  <we:bindings>
    <we:binding id="ecdb6c60-d359-4ccf-863d-0cd94912946f" type="text" appref="3722618052"/>
  </we:bindings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2021-07-08T15:39:00Z</dcterms:created>
  <dcterms:modified xsi:type="dcterms:W3CDTF">2021-07-08T15:40:00Z</dcterms:modified>
</cp:coreProperties>
</file>